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062E86" w14:textId="74FB8B52" w:rsidR="00694284" w:rsidRDefault="009D4042" w:rsidP="00C2507C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>
        <w:rPr>
          <w:rFonts w:ascii="Times New Roman" w:hAnsi="Times New Roman" w:cs="Times New Roman"/>
          <w:b/>
          <w:bCs/>
          <w:noProof/>
          <w:sz w:val="40"/>
          <w:szCs w:val="40"/>
        </w:rPr>
        <w:drawing>
          <wp:anchor distT="0" distB="0" distL="114300" distR="114300" simplePos="0" relativeHeight="251658240" behindDoc="1" locked="0" layoutInCell="1" allowOverlap="1" wp14:anchorId="30E2BC61" wp14:editId="711CC11F">
            <wp:simplePos x="0" y="0"/>
            <wp:positionH relativeFrom="margin">
              <wp:align>right</wp:align>
            </wp:positionH>
            <wp:positionV relativeFrom="page">
              <wp:posOffset>1562100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15101105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0110544" name="Obraz 151011054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4284" w:rsidRPr="00C2507C">
        <w:rPr>
          <w:rFonts w:ascii="Times New Roman" w:hAnsi="Times New Roman" w:cs="Times New Roman"/>
          <w:b/>
          <w:bCs/>
          <w:sz w:val="40"/>
          <w:szCs w:val="40"/>
        </w:rPr>
        <w:t xml:space="preserve">Czas na wspólne emocje! Energylandia świętuje </w:t>
      </w:r>
      <w:r w:rsidR="00C2507C" w:rsidRPr="00C2507C">
        <w:rPr>
          <w:rFonts w:ascii="Times New Roman" w:hAnsi="Times New Roman" w:cs="Times New Roman"/>
          <w:b/>
          <w:bCs/>
          <w:sz w:val="40"/>
          <w:szCs w:val="40"/>
        </w:rPr>
        <w:br/>
      </w:r>
      <w:r w:rsidR="00694284" w:rsidRPr="00C2507C">
        <w:rPr>
          <w:rFonts w:ascii="Times New Roman" w:hAnsi="Times New Roman" w:cs="Times New Roman"/>
          <w:b/>
          <w:bCs/>
          <w:sz w:val="40"/>
          <w:szCs w:val="40"/>
        </w:rPr>
        <w:t>z promocją 50% na drugi bilet</w:t>
      </w:r>
    </w:p>
    <w:p w14:paraId="2F33A6C5" w14:textId="5F4BAB68" w:rsidR="00694284" w:rsidRPr="00CA7093" w:rsidRDefault="00CA7093" w:rsidP="00CA7093">
      <w:pPr>
        <w:jc w:val="both"/>
        <w:rPr>
          <w:rFonts w:ascii="Times New Roman" w:hAnsi="Times New Roman" w:cs="Times New Roman"/>
          <w:b/>
          <w:bCs/>
          <w:sz w:val="40"/>
          <w:szCs w:val="40"/>
        </w:rPr>
      </w:pPr>
      <w:r>
        <w:rPr>
          <w:rFonts w:ascii="Times New Roman" w:hAnsi="Times New Roman" w:cs="Times New Roman"/>
          <w:b/>
          <w:bCs/>
          <w:noProof/>
          <w:sz w:val="40"/>
          <w:szCs w:val="40"/>
        </w:rPr>
        <w:drawing>
          <wp:anchor distT="0" distB="0" distL="114300" distR="114300" simplePos="0" relativeHeight="251659264" behindDoc="1" locked="0" layoutInCell="1" allowOverlap="1" wp14:anchorId="289B1CF0" wp14:editId="4E5F7DBF">
            <wp:simplePos x="0" y="0"/>
            <wp:positionH relativeFrom="margin">
              <wp:align>right</wp:align>
            </wp:positionH>
            <wp:positionV relativeFrom="margin">
              <wp:posOffset>5569585</wp:posOffset>
            </wp:positionV>
            <wp:extent cx="5760720" cy="3497580"/>
            <wp:effectExtent l="0" t="0" r="0" b="7620"/>
            <wp:wrapTight wrapText="bothSides">
              <wp:wrapPolygon edited="0">
                <wp:start x="0" y="0"/>
                <wp:lineTo x="0" y="21529"/>
                <wp:lineTo x="21500" y="21529"/>
                <wp:lineTo x="21500" y="0"/>
                <wp:lineTo x="0" y="0"/>
              </wp:wrapPolygon>
            </wp:wrapTight>
            <wp:docPr id="705409217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5409217" name="Obraz 705409217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152" b="2762"/>
                    <a:stretch/>
                  </pic:blipFill>
                  <pic:spPr bwMode="auto">
                    <a:xfrm>
                      <a:off x="0" y="0"/>
                      <a:ext cx="5760720" cy="3497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694284" w:rsidRPr="00C2507C">
        <w:rPr>
          <w:rFonts w:ascii="Times New Roman" w:hAnsi="Times New Roman" w:cs="Times New Roman"/>
          <w:b/>
          <w:sz w:val="24"/>
          <w:szCs w:val="24"/>
        </w:rPr>
        <w:t xml:space="preserve">Nie trzeba szukać daleko, by znaleźć prezent, który ucieszy i dzieci, i dorosłych. Energylandia – największy </w:t>
      </w:r>
      <w:r w:rsidR="00C2507C">
        <w:rPr>
          <w:rFonts w:ascii="Times New Roman" w:hAnsi="Times New Roman" w:cs="Times New Roman"/>
          <w:b/>
          <w:sz w:val="24"/>
          <w:szCs w:val="24"/>
        </w:rPr>
        <w:t>P</w:t>
      </w:r>
      <w:r w:rsidR="00694284" w:rsidRPr="00C2507C">
        <w:rPr>
          <w:rFonts w:ascii="Times New Roman" w:hAnsi="Times New Roman" w:cs="Times New Roman"/>
          <w:b/>
          <w:sz w:val="24"/>
          <w:szCs w:val="24"/>
        </w:rPr>
        <w:t xml:space="preserve">ark </w:t>
      </w:r>
      <w:r w:rsidR="00C2507C">
        <w:rPr>
          <w:rFonts w:ascii="Times New Roman" w:hAnsi="Times New Roman" w:cs="Times New Roman"/>
          <w:b/>
          <w:sz w:val="24"/>
          <w:szCs w:val="24"/>
        </w:rPr>
        <w:t>R</w:t>
      </w:r>
      <w:r w:rsidR="00694284" w:rsidRPr="00C2507C">
        <w:rPr>
          <w:rFonts w:ascii="Times New Roman" w:hAnsi="Times New Roman" w:cs="Times New Roman"/>
          <w:b/>
          <w:sz w:val="24"/>
          <w:szCs w:val="24"/>
        </w:rPr>
        <w:t xml:space="preserve">ozrywki w Polsce – świętuje Dzień Mamy </w:t>
      </w:r>
      <w:r w:rsidR="00C2507C">
        <w:rPr>
          <w:rFonts w:ascii="Times New Roman" w:hAnsi="Times New Roman" w:cs="Times New Roman"/>
          <w:b/>
          <w:sz w:val="24"/>
          <w:szCs w:val="24"/>
        </w:rPr>
        <w:t xml:space="preserve">i Dzień Dziecka </w:t>
      </w:r>
      <w:r w:rsidR="00694284" w:rsidRPr="00C2507C">
        <w:rPr>
          <w:rFonts w:ascii="Times New Roman" w:hAnsi="Times New Roman" w:cs="Times New Roman"/>
          <w:b/>
          <w:sz w:val="24"/>
          <w:szCs w:val="24"/>
        </w:rPr>
        <w:t>wyjątkową promocją</w:t>
      </w:r>
      <w:r w:rsidR="00535261" w:rsidRPr="00C2507C">
        <w:rPr>
          <w:rFonts w:ascii="Times New Roman" w:hAnsi="Times New Roman" w:cs="Times New Roman"/>
          <w:b/>
          <w:sz w:val="24"/>
          <w:szCs w:val="24"/>
        </w:rPr>
        <w:t xml:space="preserve"> i niecodziennymi atrakcjami</w:t>
      </w:r>
      <w:r w:rsidR="00694284" w:rsidRPr="00C2507C">
        <w:rPr>
          <w:rFonts w:ascii="Times New Roman" w:hAnsi="Times New Roman" w:cs="Times New Roman"/>
          <w:b/>
          <w:sz w:val="24"/>
          <w:szCs w:val="24"/>
        </w:rPr>
        <w:t xml:space="preserve">. Tylko do 1 czerwca, przy zakupie dwóch biletów online, drugi otrzymasz aż o 50% taniej! Z promocyjnych wejściówek możesz skorzystać nawet w szczycie sezonu! </w:t>
      </w:r>
    </w:p>
    <w:p w14:paraId="6B91901B" w14:textId="7729B7AC" w:rsidR="00694284" w:rsidRPr="00C2507C" w:rsidRDefault="00CA7093" w:rsidP="00C2507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1" locked="0" layoutInCell="1" allowOverlap="1" wp14:anchorId="6B457A78" wp14:editId="0699E973">
            <wp:simplePos x="0" y="0"/>
            <wp:positionH relativeFrom="margin">
              <wp:align>right</wp:align>
            </wp:positionH>
            <wp:positionV relativeFrom="page">
              <wp:posOffset>2049780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1571118561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1118561" name="Obraz 157111856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D3C2D" w:rsidRPr="00C2507C">
        <w:rPr>
          <w:rFonts w:ascii="Times New Roman" w:hAnsi="Times New Roman" w:cs="Times New Roman"/>
          <w:sz w:val="24"/>
          <w:szCs w:val="24"/>
        </w:rPr>
        <w:t>Atrakcyjna promocja t</w:t>
      </w:r>
      <w:r w:rsidR="00694284" w:rsidRPr="00C2507C">
        <w:rPr>
          <w:rFonts w:ascii="Times New Roman" w:hAnsi="Times New Roman" w:cs="Times New Roman"/>
          <w:sz w:val="24"/>
          <w:szCs w:val="24"/>
        </w:rPr>
        <w:t xml:space="preserve">o idealna okazja, by spędzić wspólnie dzień wypełniony emocjami. </w:t>
      </w:r>
      <w:r w:rsidR="009D4042">
        <w:rPr>
          <w:rFonts w:ascii="Times New Roman" w:hAnsi="Times New Roman" w:cs="Times New Roman"/>
          <w:sz w:val="24"/>
          <w:szCs w:val="24"/>
        </w:rPr>
        <w:br/>
      </w:r>
      <w:r w:rsidR="00694284" w:rsidRPr="00C2507C">
        <w:rPr>
          <w:rFonts w:ascii="Times New Roman" w:hAnsi="Times New Roman" w:cs="Times New Roman"/>
          <w:sz w:val="24"/>
          <w:szCs w:val="24"/>
        </w:rPr>
        <w:t xml:space="preserve">W cenie jednego biletu </w:t>
      </w:r>
      <w:r w:rsidR="00C2507C">
        <w:rPr>
          <w:rFonts w:ascii="Times New Roman" w:hAnsi="Times New Roman" w:cs="Times New Roman"/>
          <w:sz w:val="24"/>
          <w:szCs w:val="24"/>
        </w:rPr>
        <w:t>G</w:t>
      </w:r>
      <w:r w:rsidR="00694284" w:rsidRPr="00C2507C">
        <w:rPr>
          <w:rFonts w:ascii="Times New Roman" w:hAnsi="Times New Roman" w:cs="Times New Roman"/>
          <w:sz w:val="24"/>
          <w:szCs w:val="24"/>
        </w:rPr>
        <w:t xml:space="preserve">oście zyskują dostęp aż do dwóch </w:t>
      </w:r>
      <w:r w:rsidR="00C2507C">
        <w:rPr>
          <w:rFonts w:ascii="Times New Roman" w:hAnsi="Times New Roman" w:cs="Times New Roman"/>
          <w:sz w:val="24"/>
          <w:szCs w:val="24"/>
        </w:rPr>
        <w:t>P</w:t>
      </w:r>
      <w:r w:rsidR="00694284" w:rsidRPr="00C2507C">
        <w:rPr>
          <w:rFonts w:ascii="Times New Roman" w:hAnsi="Times New Roman" w:cs="Times New Roman"/>
          <w:sz w:val="24"/>
          <w:szCs w:val="24"/>
        </w:rPr>
        <w:t xml:space="preserve">arków: </w:t>
      </w:r>
      <w:r w:rsidR="00297108">
        <w:rPr>
          <w:rFonts w:ascii="Times New Roman" w:hAnsi="Times New Roman" w:cs="Times New Roman"/>
          <w:sz w:val="24"/>
          <w:szCs w:val="24"/>
        </w:rPr>
        <w:t>klasycznego z</w:t>
      </w:r>
      <w:r w:rsidR="00C2507C">
        <w:rPr>
          <w:rFonts w:ascii="Times New Roman" w:hAnsi="Times New Roman" w:cs="Times New Roman"/>
          <w:sz w:val="24"/>
          <w:szCs w:val="24"/>
        </w:rPr>
        <w:t xml:space="preserve"> karuzelami </w:t>
      </w:r>
      <w:r w:rsidR="00297108">
        <w:rPr>
          <w:rFonts w:ascii="Times New Roman" w:hAnsi="Times New Roman" w:cs="Times New Roman"/>
          <w:sz w:val="24"/>
          <w:szCs w:val="24"/>
        </w:rPr>
        <w:br/>
      </w:r>
      <w:r w:rsidR="00C2507C">
        <w:rPr>
          <w:rFonts w:ascii="Times New Roman" w:hAnsi="Times New Roman" w:cs="Times New Roman"/>
          <w:sz w:val="24"/>
          <w:szCs w:val="24"/>
        </w:rPr>
        <w:t>i rollercoasterami</w:t>
      </w:r>
      <w:r w:rsidR="00694284" w:rsidRPr="00C2507C">
        <w:rPr>
          <w:rFonts w:ascii="Times New Roman" w:hAnsi="Times New Roman" w:cs="Times New Roman"/>
          <w:sz w:val="24"/>
          <w:szCs w:val="24"/>
        </w:rPr>
        <w:t xml:space="preserve"> oraz wodnego, z tropikalną strefą relaksu, podgrzewanymi basenami </w:t>
      </w:r>
      <w:r w:rsidR="00297108">
        <w:rPr>
          <w:rFonts w:ascii="Times New Roman" w:hAnsi="Times New Roman" w:cs="Times New Roman"/>
          <w:sz w:val="24"/>
          <w:szCs w:val="24"/>
        </w:rPr>
        <w:br/>
      </w:r>
      <w:r w:rsidR="00694284" w:rsidRPr="00C2507C">
        <w:rPr>
          <w:rFonts w:ascii="Times New Roman" w:hAnsi="Times New Roman" w:cs="Times New Roman"/>
          <w:sz w:val="24"/>
          <w:szCs w:val="24"/>
        </w:rPr>
        <w:t>i zakręconymi zjeżdżalniami. A że bilety objęte promocją są ważne od 2 czerwca aż do 26 października – również w okresie wakacyjnym – nie trzeba się spieszyć z wyborem daty. Wystarczy chcieć spędzić ten dzień razem.</w:t>
      </w:r>
    </w:p>
    <w:p w14:paraId="4A525305" w14:textId="0783A770" w:rsidR="00694284" w:rsidRPr="00C2507C" w:rsidRDefault="00CA7093" w:rsidP="00C2507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3B5177AF" wp14:editId="63351600">
            <wp:simplePos x="0" y="0"/>
            <wp:positionH relativeFrom="margin">
              <wp:posOffset>-635</wp:posOffset>
            </wp:positionH>
            <wp:positionV relativeFrom="page">
              <wp:posOffset>6210300</wp:posOffset>
            </wp:positionV>
            <wp:extent cx="2628900" cy="1752600"/>
            <wp:effectExtent l="0" t="0" r="0" b="0"/>
            <wp:wrapTight wrapText="bothSides">
              <wp:wrapPolygon edited="0">
                <wp:start x="0" y="0"/>
                <wp:lineTo x="0" y="21365"/>
                <wp:lineTo x="21443" y="21365"/>
                <wp:lineTo x="21443" y="0"/>
                <wp:lineTo x="0" y="0"/>
              </wp:wrapPolygon>
            </wp:wrapTight>
            <wp:docPr id="2121035316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1035316" name="Obraz 212103531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94284" w:rsidRPr="00C2507C">
        <w:rPr>
          <w:rFonts w:ascii="Times New Roman" w:hAnsi="Times New Roman" w:cs="Times New Roman"/>
          <w:sz w:val="24"/>
          <w:szCs w:val="24"/>
        </w:rPr>
        <w:t xml:space="preserve">Energylandia oferuje aż 133 atrakcje w 7 tematycznych strefach – od Bajkolandii i familijnego Sweet Valley, po ekstremalne rollercoastery, które rozpalają serca fanów adrenaliny. W </w:t>
      </w:r>
      <w:r w:rsidR="00297108">
        <w:rPr>
          <w:rFonts w:ascii="Times New Roman" w:hAnsi="Times New Roman" w:cs="Times New Roman"/>
          <w:sz w:val="24"/>
          <w:szCs w:val="24"/>
        </w:rPr>
        <w:t>P</w:t>
      </w:r>
      <w:r w:rsidR="00694284" w:rsidRPr="00C2507C">
        <w:rPr>
          <w:rFonts w:ascii="Times New Roman" w:hAnsi="Times New Roman" w:cs="Times New Roman"/>
          <w:sz w:val="24"/>
          <w:szCs w:val="24"/>
        </w:rPr>
        <w:t xml:space="preserve">arku nie brakuje też atrakcji stworzonych z myślą </w:t>
      </w:r>
      <w:r>
        <w:rPr>
          <w:rFonts w:ascii="Times New Roman" w:hAnsi="Times New Roman" w:cs="Times New Roman"/>
          <w:sz w:val="24"/>
          <w:szCs w:val="24"/>
        </w:rPr>
        <w:br/>
      </w:r>
      <w:r w:rsidR="00694284" w:rsidRPr="00C2507C">
        <w:rPr>
          <w:rFonts w:ascii="Times New Roman" w:hAnsi="Times New Roman" w:cs="Times New Roman"/>
          <w:sz w:val="24"/>
          <w:szCs w:val="24"/>
        </w:rPr>
        <w:t>o najmłodszych, a maluchy już od drugiego roku życia mają do dyspozycji aż 28 urządzeń dopasowanych do ich wieku i możliwości.</w:t>
      </w:r>
    </w:p>
    <w:p w14:paraId="5347C05B" w14:textId="55A71AE8" w:rsidR="00535261" w:rsidRPr="00C2507C" w:rsidRDefault="00535261" w:rsidP="00C2507C">
      <w:pPr>
        <w:jc w:val="both"/>
        <w:rPr>
          <w:rFonts w:ascii="Times New Roman" w:hAnsi="Times New Roman" w:cs="Times New Roman"/>
          <w:sz w:val="24"/>
          <w:szCs w:val="24"/>
        </w:rPr>
      </w:pPr>
      <w:r w:rsidRPr="00C2507C">
        <w:rPr>
          <w:rFonts w:ascii="Times New Roman" w:hAnsi="Times New Roman" w:cs="Times New Roman"/>
          <w:sz w:val="24"/>
          <w:szCs w:val="24"/>
        </w:rPr>
        <w:t xml:space="preserve">Nie chcesz czekać i już teraz chcesz zobaczyć Park w jego najlepszym wydaniu? </w:t>
      </w:r>
      <w:r w:rsidR="00FD3C2D" w:rsidRPr="00C2507C">
        <w:rPr>
          <w:rFonts w:ascii="Times New Roman" w:hAnsi="Times New Roman" w:cs="Times New Roman"/>
          <w:sz w:val="24"/>
          <w:szCs w:val="24"/>
        </w:rPr>
        <w:t>Warto zatem przypomnieć, że z</w:t>
      </w:r>
      <w:r w:rsidRPr="00C2507C">
        <w:rPr>
          <w:rFonts w:ascii="Times New Roman" w:hAnsi="Times New Roman" w:cs="Times New Roman"/>
          <w:sz w:val="24"/>
          <w:szCs w:val="24"/>
        </w:rPr>
        <w:t xml:space="preserve">bliżający się Dzień Dziecka </w:t>
      </w:r>
      <w:r w:rsidR="00CA7093">
        <w:rPr>
          <w:rFonts w:ascii="Times New Roman" w:hAnsi="Times New Roman" w:cs="Times New Roman"/>
          <w:sz w:val="24"/>
          <w:szCs w:val="24"/>
        </w:rPr>
        <w:br/>
      </w:r>
      <w:r w:rsidRPr="00C2507C">
        <w:rPr>
          <w:rFonts w:ascii="Times New Roman" w:hAnsi="Times New Roman" w:cs="Times New Roman"/>
          <w:sz w:val="24"/>
          <w:szCs w:val="24"/>
        </w:rPr>
        <w:t xml:space="preserve">w Energylandii potrwa aż 2 dni! Energylandia przygotowuje na tę okazję (31 maja i 1 czerwca) specjalne animacje i widowiska – od pokazów balonowych, przez warsztaty dla dzieci, po spektakle pełne magii i interakcji. Uśmiechnięte </w:t>
      </w:r>
      <w:r w:rsidR="00297108">
        <w:rPr>
          <w:rFonts w:ascii="Times New Roman" w:hAnsi="Times New Roman" w:cs="Times New Roman"/>
          <w:sz w:val="24"/>
          <w:szCs w:val="24"/>
        </w:rPr>
        <w:t>M</w:t>
      </w:r>
      <w:r w:rsidRPr="00C2507C">
        <w:rPr>
          <w:rFonts w:ascii="Times New Roman" w:hAnsi="Times New Roman" w:cs="Times New Roman"/>
          <w:sz w:val="24"/>
          <w:szCs w:val="24"/>
        </w:rPr>
        <w:t xml:space="preserve">askotki, kolorowe dekoracje, a </w:t>
      </w:r>
      <w:r w:rsidR="00FD3C2D" w:rsidRPr="00C2507C">
        <w:rPr>
          <w:rFonts w:ascii="Times New Roman" w:hAnsi="Times New Roman" w:cs="Times New Roman"/>
          <w:sz w:val="24"/>
          <w:szCs w:val="24"/>
        </w:rPr>
        <w:t>także</w:t>
      </w:r>
      <w:r w:rsidRPr="00C2507C">
        <w:rPr>
          <w:rFonts w:ascii="Times New Roman" w:hAnsi="Times New Roman" w:cs="Times New Roman"/>
          <w:sz w:val="24"/>
          <w:szCs w:val="24"/>
        </w:rPr>
        <w:t xml:space="preserve"> </w:t>
      </w:r>
      <w:r w:rsidR="00FD3C2D" w:rsidRPr="00C2507C">
        <w:rPr>
          <w:rFonts w:ascii="Times New Roman" w:hAnsi="Times New Roman" w:cs="Times New Roman"/>
          <w:sz w:val="24"/>
          <w:szCs w:val="24"/>
        </w:rPr>
        <w:t>słynne</w:t>
      </w:r>
      <w:r w:rsidRPr="00C2507C">
        <w:rPr>
          <w:rFonts w:ascii="Times New Roman" w:hAnsi="Times New Roman" w:cs="Times New Roman"/>
          <w:sz w:val="24"/>
          <w:szCs w:val="24"/>
        </w:rPr>
        <w:t xml:space="preserve"> Piana Party w strefie Water Park sprawiają, że świętowanie wypełnione atrakcjami </w:t>
      </w:r>
      <w:r w:rsidR="00CA7093">
        <w:rPr>
          <w:rFonts w:ascii="Times New Roman" w:hAnsi="Times New Roman" w:cs="Times New Roman"/>
          <w:sz w:val="24"/>
          <w:szCs w:val="24"/>
        </w:rPr>
        <w:br/>
      </w:r>
      <w:r w:rsidRPr="00C2507C">
        <w:rPr>
          <w:rFonts w:ascii="Times New Roman" w:hAnsi="Times New Roman" w:cs="Times New Roman"/>
          <w:sz w:val="24"/>
          <w:szCs w:val="24"/>
        </w:rPr>
        <w:t>i niespodziankami potrwa aż do godz</w:t>
      </w:r>
      <w:r w:rsidR="00FD3C2D" w:rsidRPr="00C2507C">
        <w:rPr>
          <w:rFonts w:ascii="Times New Roman" w:hAnsi="Times New Roman" w:cs="Times New Roman"/>
          <w:sz w:val="24"/>
          <w:szCs w:val="24"/>
        </w:rPr>
        <w:t xml:space="preserve">iny 18. </w:t>
      </w:r>
    </w:p>
    <w:p w14:paraId="02AB3F39" w14:textId="6EC00757" w:rsidR="00694284" w:rsidRPr="00C2507C" w:rsidRDefault="009D4042" w:rsidP="00C2507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2336" behindDoc="1" locked="0" layoutInCell="1" allowOverlap="1" wp14:anchorId="33D10749" wp14:editId="61829BAD">
            <wp:simplePos x="0" y="0"/>
            <wp:positionH relativeFrom="column">
              <wp:posOffset>-8255</wp:posOffset>
            </wp:positionH>
            <wp:positionV relativeFrom="page">
              <wp:posOffset>678180</wp:posOffset>
            </wp:positionV>
            <wp:extent cx="5760720" cy="3672840"/>
            <wp:effectExtent l="0" t="0" r="0" b="3810"/>
            <wp:wrapTight wrapText="bothSides">
              <wp:wrapPolygon edited="0">
                <wp:start x="0" y="0"/>
                <wp:lineTo x="0" y="21510"/>
                <wp:lineTo x="21500" y="21510"/>
                <wp:lineTo x="21500" y="0"/>
                <wp:lineTo x="0" y="0"/>
              </wp:wrapPolygon>
            </wp:wrapTight>
            <wp:docPr id="1881115220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1115220" name="Obraz 1881115220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65"/>
                    <a:stretch/>
                  </pic:blipFill>
                  <pic:spPr bwMode="auto">
                    <a:xfrm>
                      <a:off x="0" y="0"/>
                      <a:ext cx="5760720" cy="3672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535261" w:rsidRPr="00C2507C">
        <w:rPr>
          <w:rFonts w:ascii="Times New Roman" w:hAnsi="Times New Roman" w:cs="Times New Roman"/>
          <w:sz w:val="24"/>
          <w:szCs w:val="24"/>
        </w:rPr>
        <w:t xml:space="preserve">Nieważne, ile masz lat. Nie jest także istotne to, kiedy chcesz obchodzić swoje święto, bo w Energylandii zabawa trwa cały rok! </w:t>
      </w:r>
      <w:r w:rsidR="00694284" w:rsidRPr="00C2507C">
        <w:rPr>
          <w:rFonts w:ascii="Times New Roman" w:hAnsi="Times New Roman" w:cs="Times New Roman"/>
          <w:sz w:val="24"/>
          <w:szCs w:val="24"/>
        </w:rPr>
        <w:t xml:space="preserve">Niech w tym roku prezent na Dzień Mamy i Dzień Dziecka będzie naprawdę wyjątkowy. Bo czas spędzony wspólnie to najlepsza z przygód! </w:t>
      </w:r>
    </w:p>
    <w:p w14:paraId="2A06C803" w14:textId="7AD41006" w:rsidR="00CA7093" w:rsidRDefault="009D4042" w:rsidP="00C2507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 wp14:anchorId="7E279F7D" wp14:editId="5606E4C1">
            <wp:simplePos x="0" y="0"/>
            <wp:positionH relativeFrom="margin">
              <wp:align>right</wp:align>
            </wp:positionH>
            <wp:positionV relativeFrom="page">
              <wp:posOffset>5356860</wp:posOffset>
            </wp:positionV>
            <wp:extent cx="5760720" cy="3550285"/>
            <wp:effectExtent l="0" t="0" r="0" b="0"/>
            <wp:wrapTight wrapText="bothSides">
              <wp:wrapPolygon edited="0">
                <wp:start x="0" y="0"/>
                <wp:lineTo x="0" y="21442"/>
                <wp:lineTo x="21500" y="21442"/>
                <wp:lineTo x="21500" y="0"/>
                <wp:lineTo x="0" y="0"/>
              </wp:wrapPolygon>
            </wp:wrapTight>
            <wp:docPr id="1120788734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0788734" name="Obraz 1120788734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541"/>
                    <a:stretch/>
                  </pic:blipFill>
                  <pic:spPr bwMode="auto">
                    <a:xfrm>
                      <a:off x="0" y="0"/>
                      <a:ext cx="5760720" cy="3550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hyperlink r:id="rId12" w:history="1">
        <w:r w:rsidR="00694284" w:rsidRPr="00C2507C">
          <w:rPr>
            <w:rStyle w:val="Hipercze"/>
            <w:rFonts w:ascii="Times New Roman" w:hAnsi="Times New Roman" w:cs="Times New Roman"/>
            <w:sz w:val="24"/>
            <w:szCs w:val="24"/>
          </w:rPr>
          <w:t>Nie zwlekaj! Kliknij, kup bilety i odwiedź Energylandię!</w:t>
        </w:r>
      </w:hyperlink>
    </w:p>
    <w:p w14:paraId="4485B3E8" w14:textId="4CD6B805" w:rsidR="009D4042" w:rsidRPr="00C2507C" w:rsidRDefault="009D4042" w:rsidP="00C2507C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9D4042" w:rsidRPr="00C2507C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683154" w14:textId="77777777" w:rsidR="0034140D" w:rsidRDefault="0034140D" w:rsidP="00C2507C">
      <w:pPr>
        <w:spacing w:after="0" w:line="240" w:lineRule="auto"/>
      </w:pPr>
      <w:r>
        <w:separator/>
      </w:r>
    </w:p>
  </w:endnote>
  <w:endnote w:type="continuationSeparator" w:id="0">
    <w:p w14:paraId="223C7F8F" w14:textId="77777777" w:rsidR="0034140D" w:rsidRDefault="0034140D" w:rsidP="00C250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0352B3" w14:textId="1051B305" w:rsidR="00C2507C" w:rsidRPr="00C2507C" w:rsidRDefault="00C2507C" w:rsidP="00C2507C">
    <w:pPr>
      <w:pStyle w:val="Stopka"/>
      <w:jc w:val="center"/>
      <w:rPr>
        <w:rFonts w:ascii="Times New Roman" w:hAnsi="Times New Roman" w:cs="Times New Roman"/>
        <w:sz w:val="24"/>
        <w:szCs w:val="24"/>
      </w:rPr>
    </w:pPr>
    <w:r w:rsidRPr="00C2507C">
      <w:rPr>
        <w:rFonts w:ascii="Times New Roman" w:hAnsi="Times New Roman" w:cs="Times New Roman"/>
        <w:sz w:val="24"/>
        <w:szCs w:val="24"/>
      </w:rP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E5F6AA" w14:textId="77777777" w:rsidR="0034140D" w:rsidRDefault="0034140D" w:rsidP="00C2507C">
      <w:pPr>
        <w:spacing w:after="0" w:line="240" w:lineRule="auto"/>
      </w:pPr>
      <w:r>
        <w:separator/>
      </w:r>
    </w:p>
  </w:footnote>
  <w:footnote w:type="continuationSeparator" w:id="0">
    <w:p w14:paraId="6C2E2B76" w14:textId="77777777" w:rsidR="0034140D" w:rsidRDefault="0034140D" w:rsidP="00C2507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4284"/>
    <w:rsid w:val="00297108"/>
    <w:rsid w:val="0034140D"/>
    <w:rsid w:val="00535261"/>
    <w:rsid w:val="00635FAB"/>
    <w:rsid w:val="00694284"/>
    <w:rsid w:val="009853A2"/>
    <w:rsid w:val="009D4042"/>
    <w:rsid w:val="00C2507C"/>
    <w:rsid w:val="00CA7093"/>
    <w:rsid w:val="00DB5FA7"/>
    <w:rsid w:val="00FD3C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09BE5C"/>
  <w15:chartTrackingRefBased/>
  <w15:docId w15:val="{D2B1FA46-BBB0-4B3F-90B7-A0B5806857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694284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C250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2507C"/>
  </w:style>
  <w:style w:type="paragraph" w:styleId="Stopka">
    <w:name w:val="footer"/>
    <w:basedOn w:val="Normalny"/>
    <w:link w:val="StopkaZnak"/>
    <w:uiPriority w:val="99"/>
    <w:unhideWhenUsed/>
    <w:rsid w:val="00C250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250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yperlink" Target="file:///C:\Users\Energylandia\Downloads\ticket.energylandia.pl\promotion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319</Words>
  <Characters>1920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2235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Julia Piotrowicz</cp:lastModifiedBy>
  <cp:revision>2</cp:revision>
  <dcterms:created xsi:type="dcterms:W3CDTF">2025-05-18T11:20:00Z</dcterms:created>
  <dcterms:modified xsi:type="dcterms:W3CDTF">2025-05-18T11:20:00Z</dcterms:modified>
</cp:coreProperties>
</file>